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C118F24" w14:textId="77777777" w:rsidR="0090727B" w:rsidRPr="003A129C" w:rsidRDefault="003A129C" w:rsidP="0090727B">
      <w:pPr>
        <w:rPr>
          <w:rFonts w:ascii="Arial" w:eastAsiaTheme="majorEastAsia" w:hAnsi="Arial" w:cstheme="majorBidi"/>
          <w:b/>
          <w:bCs/>
          <w:sz w:val="32"/>
          <w:szCs w:val="28"/>
          <w:u w:val="single" w:color="009AD1" w:themeColor="accent1"/>
          <w:lang w:val="en-GB"/>
        </w:rPr>
      </w:pPr>
      <w:r w:rsidRPr="003A129C">
        <w:rPr>
          <w:rFonts w:ascii="Arial" w:eastAsiaTheme="majorEastAsia" w:hAnsi="Arial" w:cstheme="majorBidi"/>
          <w:b/>
          <w:bCs/>
          <w:sz w:val="32"/>
          <w:szCs w:val="28"/>
          <w:u w:val="single" w:color="009AD1" w:themeColor="accent1"/>
          <w:lang w:val="en-GB"/>
        </w:rPr>
        <w:t>Centre for the Advanced Study of Collective Behaviour</w:t>
      </w:r>
    </w:p>
    <w:p w14:paraId="264B4833" w14:textId="77777777" w:rsidR="004D37D8" w:rsidRDefault="004D37D8" w:rsidP="0090727B">
      <w:pPr>
        <w:rPr>
          <w:rFonts w:ascii="Arial" w:eastAsiaTheme="majorEastAsia" w:hAnsi="Arial" w:cstheme="majorBidi"/>
          <w:b/>
          <w:bCs/>
          <w:sz w:val="32"/>
          <w:szCs w:val="28"/>
          <w:u w:val="single" w:color="009AD1" w:themeColor="accent1"/>
          <w:lang w:val="en-GB"/>
        </w:rPr>
      </w:pPr>
    </w:p>
    <w:p w14:paraId="661C04A8" w14:textId="40815677" w:rsidR="0090727B" w:rsidRPr="00B27E63" w:rsidRDefault="004D37D8" w:rsidP="0090727B">
      <w:pPr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</w:pPr>
      <w:r>
        <w:rPr>
          <w:rFonts w:ascii="Arial" w:eastAsiaTheme="majorEastAsia" w:hAnsi="Arial" w:cstheme="majorBidi"/>
          <w:b/>
          <w:bCs/>
          <w:sz w:val="32"/>
          <w:szCs w:val="28"/>
          <w:u w:val="single" w:color="009AD1" w:themeColor="accent1"/>
          <w:lang w:val="en-GB"/>
        </w:rPr>
        <w:t>CASCB funding for</w:t>
      </w:r>
      <w:r w:rsidR="00BB4DFD"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  <w:t xml:space="preserve"> </w:t>
      </w:r>
      <w:r w:rsidR="00682A0B"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  <w:t xml:space="preserve">temporary measures </w:t>
      </w:r>
      <w:r w:rsidR="00116E15"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  <w:t>helping to secure</w:t>
      </w:r>
      <w:r w:rsidR="00682A0B"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  <w:t xml:space="preserve"> equal </w:t>
      </w:r>
      <w:r w:rsidR="00116E15"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  <w:t xml:space="preserve">career </w:t>
      </w:r>
      <w:r w:rsidR="00682A0B"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  <w:t>opportu</w:t>
      </w:r>
      <w:r w:rsidR="00116E15"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  <w:t>nities</w:t>
      </w:r>
      <w:r w:rsidR="00E774A3"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  <w:t xml:space="preserve"> for researchers with </w:t>
      </w:r>
      <w:r w:rsidR="00682A0B"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  <w:t>family and/or care-</w:t>
      </w:r>
      <w:r w:rsidR="00285E47"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  <w:t>giving</w:t>
      </w:r>
      <w:r w:rsidR="00682A0B">
        <w:rPr>
          <w:rFonts w:ascii="Arial" w:eastAsiaTheme="majorEastAsia" w:hAnsi="Arial" w:cstheme="majorBidi"/>
          <w:b/>
          <w:bCs/>
          <w:sz w:val="28"/>
          <w:szCs w:val="28"/>
          <w:u w:val="single" w:color="009AD1" w:themeColor="accent1"/>
          <w:lang w:val="en-GB"/>
        </w:rPr>
        <w:t xml:space="preserve"> duties</w:t>
      </w:r>
    </w:p>
    <w:p w14:paraId="5BEB7FBD" w14:textId="5B13B497" w:rsidR="003A129C" w:rsidRDefault="003A129C" w:rsidP="0090727B">
      <w:pPr>
        <w:rPr>
          <w:rFonts w:cstheme="minorHAnsi"/>
          <w:b/>
          <w:sz w:val="32"/>
          <w:szCs w:val="32"/>
          <w:u w:val="single"/>
          <w:lang w:val="en-GB"/>
        </w:rPr>
      </w:pPr>
    </w:p>
    <w:p w14:paraId="52944AB3" w14:textId="702FE0BC" w:rsidR="00197763" w:rsidRPr="00197763" w:rsidRDefault="00682A0B" w:rsidP="00197763">
      <w:pPr>
        <w:pStyle w:val="Listenabsatz"/>
        <w:numPr>
          <w:ilvl w:val="0"/>
          <w:numId w:val="3"/>
        </w:numPr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 xml:space="preserve">Taking care of </w:t>
      </w:r>
      <w:r w:rsidR="00285E47">
        <w:rPr>
          <w:rFonts w:cstheme="minorHAnsi"/>
          <w:bCs/>
          <w:sz w:val="20"/>
          <w:szCs w:val="20"/>
          <w:lang w:val="en-GB"/>
        </w:rPr>
        <w:t xml:space="preserve">their children and </w:t>
      </w:r>
      <w:r>
        <w:rPr>
          <w:rFonts w:cstheme="minorHAnsi"/>
          <w:bCs/>
          <w:sz w:val="20"/>
          <w:szCs w:val="20"/>
          <w:lang w:val="en-GB"/>
        </w:rPr>
        <w:t xml:space="preserve">family members </w:t>
      </w:r>
      <w:r w:rsidR="00285E47">
        <w:rPr>
          <w:rFonts w:cstheme="minorHAnsi"/>
          <w:bCs/>
          <w:sz w:val="20"/>
          <w:szCs w:val="20"/>
          <w:lang w:val="en-GB"/>
        </w:rPr>
        <w:t xml:space="preserve">can </w:t>
      </w:r>
      <w:r>
        <w:rPr>
          <w:rFonts w:cstheme="minorHAnsi"/>
          <w:bCs/>
          <w:sz w:val="20"/>
          <w:szCs w:val="20"/>
          <w:lang w:val="en-GB"/>
        </w:rPr>
        <w:t>put a heavy load on researchers, often at a time when they need to dedicate a lot of time and energy to the advancement of their career.</w:t>
      </w:r>
      <w:r w:rsidR="00285E47">
        <w:rPr>
          <w:rFonts w:cstheme="minorHAnsi"/>
          <w:bCs/>
          <w:sz w:val="20"/>
          <w:szCs w:val="20"/>
          <w:lang w:val="en-GB"/>
        </w:rPr>
        <w:t xml:space="preserve"> While regular support services are widely in place, they cannot always or quickly enough cover every eventuality.</w:t>
      </w:r>
    </w:p>
    <w:p w14:paraId="4FBC6BD0" w14:textId="4A6AAE88" w:rsidR="00197763" w:rsidRDefault="00197763" w:rsidP="00197763">
      <w:pPr>
        <w:pStyle w:val="Listenabsatz"/>
        <w:numPr>
          <w:ilvl w:val="0"/>
          <w:numId w:val="2"/>
        </w:numPr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>T</w:t>
      </w:r>
      <w:r w:rsidRPr="00197763">
        <w:rPr>
          <w:rFonts w:cstheme="minorHAnsi"/>
          <w:bCs/>
          <w:sz w:val="20"/>
          <w:szCs w:val="20"/>
          <w:lang w:val="en-GB"/>
        </w:rPr>
        <w:t xml:space="preserve">he CASCB </w:t>
      </w:r>
      <w:r w:rsidR="00682A0B">
        <w:rPr>
          <w:rFonts w:cstheme="minorHAnsi"/>
          <w:bCs/>
          <w:sz w:val="20"/>
          <w:szCs w:val="20"/>
          <w:lang w:val="en-GB"/>
        </w:rPr>
        <w:t>aims to</w:t>
      </w:r>
      <w:r w:rsidRPr="00197763">
        <w:rPr>
          <w:rFonts w:cstheme="minorHAnsi"/>
          <w:bCs/>
          <w:sz w:val="20"/>
          <w:szCs w:val="20"/>
          <w:lang w:val="en-GB"/>
        </w:rPr>
        <w:t xml:space="preserve"> allocate resources</w:t>
      </w:r>
      <w:r>
        <w:rPr>
          <w:rFonts w:cstheme="minorHAnsi"/>
          <w:bCs/>
          <w:sz w:val="20"/>
          <w:szCs w:val="20"/>
          <w:lang w:val="en-GB"/>
        </w:rPr>
        <w:t xml:space="preserve"> to </w:t>
      </w:r>
      <w:r w:rsidR="002D6A38">
        <w:rPr>
          <w:rFonts w:cstheme="minorHAnsi"/>
          <w:bCs/>
          <w:sz w:val="20"/>
          <w:szCs w:val="20"/>
          <w:lang w:val="en-GB"/>
        </w:rPr>
        <w:t xml:space="preserve">close short-term </w:t>
      </w:r>
      <w:r w:rsidR="00285E47">
        <w:rPr>
          <w:rFonts w:cstheme="minorHAnsi"/>
          <w:bCs/>
          <w:sz w:val="20"/>
          <w:szCs w:val="20"/>
          <w:lang w:val="en-GB"/>
        </w:rPr>
        <w:t xml:space="preserve">or temporary </w:t>
      </w:r>
      <w:r w:rsidR="002D6A38">
        <w:rPr>
          <w:rFonts w:cstheme="minorHAnsi"/>
          <w:bCs/>
          <w:sz w:val="20"/>
          <w:szCs w:val="20"/>
          <w:lang w:val="en-GB"/>
        </w:rPr>
        <w:t xml:space="preserve">gaps </w:t>
      </w:r>
      <w:r w:rsidR="00285E47">
        <w:rPr>
          <w:rFonts w:cstheme="minorHAnsi"/>
          <w:bCs/>
          <w:sz w:val="20"/>
          <w:szCs w:val="20"/>
          <w:lang w:val="en-GB"/>
        </w:rPr>
        <w:t>to</w:t>
      </w:r>
      <w:r w:rsidR="00682A0B">
        <w:rPr>
          <w:rFonts w:cstheme="minorHAnsi"/>
          <w:bCs/>
          <w:sz w:val="20"/>
          <w:szCs w:val="20"/>
          <w:lang w:val="en-GB"/>
        </w:rPr>
        <w:t xml:space="preserve"> </w:t>
      </w:r>
      <w:r w:rsidR="00285E47">
        <w:rPr>
          <w:rFonts w:cstheme="minorHAnsi"/>
          <w:bCs/>
          <w:sz w:val="20"/>
          <w:szCs w:val="20"/>
          <w:lang w:val="en-GB"/>
        </w:rPr>
        <w:t>other</w:t>
      </w:r>
      <w:r w:rsidR="00682A0B">
        <w:rPr>
          <w:rFonts w:cstheme="minorHAnsi"/>
          <w:bCs/>
          <w:sz w:val="20"/>
          <w:szCs w:val="20"/>
          <w:lang w:val="en-GB"/>
        </w:rPr>
        <w:t xml:space="preserve"> support measures and to </w:t>
      </w:r>
      <w:r>
        <w:rPr>
          <w:rFonts w:cstheme="minorHAnsi"/>
          <w:bCs/>
          <w:sz w:val="20"/>
          <w:szCs w:val="20"/>
          <w:lang w:val="en-GB"/>
        </w:rPr>
        <w:t>mitigate the</w:t>
      </w:r>
      <w:r w:rsidR="00682A0B">
        <w:rPr>
          <w:rFonts w:cstheme="minorHAnsi"/>
          <w:bCs/>
          <w:sz w:val="20"/>
          <w:szCs w:val="20"/>
          <w:lang w:val="en-GB"/>
        </w:rPr>
        <w:t xml:space="preserve"> temporary</w:t>
      </w:r>
      <w:r>
        <w:rPr>
          <w:rFonts w:cstheme="minorHAnsi"/>
          <w:bCs/>
          <w:sz w:val="20"/>
          <w:szCs w:val="20"/>
          <w:lang w:val="en-GB"/>
        </w:rPr>
        <w:t xml:space="preserve"> loss of</w:t>
      </w:r>
      <w:r w:rsidR="00916805">
        <w:rPr>
          <w:rFonts w:cstheme="minorHAnsi"/>
          <w:bCs/>
          <w:sz w:val="20"/>
          <w:szCs w:val="20"/>
          <w:lang w:val="en-GB"/>
        </w:rPr>
        <w:t xml:space="preserve"> research</w:t>
      </w:r>
      <w:r>
        <w:rPr>
          <w:rFonts w:cstheme="minorHAnsi"/>
          <w:bCs/>
          <w:sz w:val="20"/>
          <w:szCs w:val="20"/>
          <w:lang w:val="en-GB"/>
        </w:rPr>
        <w:t xml:space="preserve"> time</w:t>
      </w:r>
      <w:r w:rsidR="00916805">
        <w:rPr>
          <w:rFonts w:cstheme="minorHAnsi"/>
          <w:bCs/>
          <w:sz w:val="20"/>
          <w:szCs w:val="20"/>
          <w:lang w:val="en-GB"/>
        </w:rPr>
        <w:t xml:space="preserve">, </w:t>
      </w:r>
      <w:r w:rsidR="00682A0B">
        <w:rPr>
          <w:rFonts w:cstheme="minorHAnsi"/>
          <w:bCs/>
          <w:sz w:val="20"/>
          <w:szCs w:val="20"/>
          <w:lang w:val="en-GB"/>
        </w:rPr>
        <w:t>productivity</w:t>
      </w:r>
      <w:r>
        <w:rPr>
          <w:rFonts w:cstheme="minorHAnsi"/>
          <w:bCs/>
          <w:sz w:val="20"/>
          <w:szCs w:val="20"/>
          <w:lang w:val="en-GB"/>
        </w:rPr>
        <w:t xml:space="preserve"> </w:t>
      </w:r>
      <w:r w:rsidR="00916805">
        <w:rPr>
          <w:rFonts w:cstheme="minorHAnsi"/>
          <w:bCs/>
          <w:sz w:val="20"/>
          <w:szCs w:val="20"/>
          <w:lang w:val="en-GB"/>
        </w:rPr>
        <w:t xml:space="preserve">and networking activity </w:t>
      </w:r>
      <w:r>
        <w:rPr>
          <w:rFonts w:cstheme="minorHAnsi"/>
          <w:bCs/>
          <w:sz w:val="20"/>
          <w:szCs w:val="20"/>
          <w:lang w:val="en-GB"/>
        </w:rPr>
        <w:t>as a result of</w:t>
      </w:r>
      <w:r w:rsidR="002D6A38">
        <w:rPr>
          <w:rFonts w:cstheme="minorHAnsi"/>
          <w:bCs/>
          <w:sz w:val="20"/>
          <w:szCs w:val="20"/>
          <w:lang w:val="en-GB"/>
        </w:rPr>
        <w:t xml:space="preserve"> intense</w:t>
      </w:r>
      <w:r>
        <w:rPr>
          <w:rFonts w:cstheme="minorHAnsi"/>
          <w:bCs/>
          <w:sz w:val="20"/>
          <w:szCs w:val="20"/>
          <w:lang w:val="en-GB"/>
        </w:rPr>
        <w:t xml:space="preserve"> </w:t>
      </w:r>
      <w:r w:rsidR="00667DF9">
        <w:rPr>
          <w:rFonts w:cstheme="minorHAnsi"/>
          <w:bCs/>
          <w:sz w:val="20"/>
          <w:szCs w:val="20"/>
          <w:lang w:val="en-GB"/>
        </w:rPr>
        <w:t xml:space="preserve">or complicated </w:t>
      </w:r>
      <w:r w:rsidR="00682A0B">
        <w:rPr>
          <w:rFonts w:cstheme="minorHAnsi"/>
          <w:bCs/>
          <w:sz w:val="20"/>
          <w:szCs w:val="20"/>
          <w:lang w:val="en-GB"/>
        </w:rPr>
        <w:t>family and care-</w:t>
      </w:r>
      <w:r w:rsidR="00916805">
        <w:rPr>
          <w:rFonts w:cstheme="minorHAnsi"/>
          <w:bCs/>
          <w:sz w:val="20"/>
          <w:szCs w:val="20"/>
          <w:lang w:val="en-GB"/>
        </w:rPr>
        <w:t>giving</w:t>
      </w:r>
      <w:r w:rsidR="00682A0B">
        <w:rPr>
          <w:rFonts w:cstheme="minorHAnsi"/>
          <w:bCs/>
          <w:sz w:val="20"/>
          <w:szCs w:val="20"/>
          <w:lang w:val="en-GB"/>
        </w:rPr>
        <w:t xml:space="preserve"> duties</w:t>
      </w:r>
      <w:r w:rsidRPr="00197763">
        <w:rPr>
          <w:rFonts w:cstheme="minorHAnsi"/>
          <w:bCs/>
          <w:sz w:val="20"/>
          <w:szCs w:val="20"/>
          <w:lang w:val="en-GB"/>
        </w:rPr>
        <w:t xml:space="preserve">. </w:t>
      </w:r>
      <w:r w:rsidR="00341A99">
        <w:rPr>
          <w:rFonts w:cstheme="minorHAnsi"/>
          <w:bCs/>
          <w:sz w:val="20"/>
          <w:szCs w:val="20"/>
          <w:lang w:val="en-GB"/>
        </w:rPr>
        <w:t>The call is open</w:t>
      </w:r>
      <w:r w:rsidR="0029625A">
        <w:rPr>
          <w:rFonts w:cstheme="minorHAnsi"/>
          <w:bCs/>
          <w:sz w:val="20"/>
          <w:szCs w:val="20"/>
          <w:lang w:val="en-GB"/>
        </w:rPr>
        <w:t xml:space="preserve"> to</w:t>
      </w:r>
      <w:r w:rsidRPr="00197763">
        <w:rPr>
          <w:rFonts w:cstheme="minorHAnsi"/>
          <w:bCs/>
          <w:sz w:val="20"/>
          <w:szCs w:val="20"/>
          <w:lang w:val="en-GB"/>
        </w:rPr>
        <w:t xml:space="preserve"> </w:t>
      </w:r>
      <w:r w:rsidR="00341A99">
        <w:rPr>
          <w:rFonts w:cstheme="minorHAnsi"/>
          <w:bCs/>
          <w:sz w:val="20"/>
          <w:szCs w:val="20"/>
          <w:lang w:val="en-GB"/>
        </w:rPr>
        <w:t xml:space="preserve">all cluster members and cluster projects to support </w:t>
      </w:r>
      <w:r w:rsidR="00916805">
        <w:rPr>
          <w:rFonts w:cstheme="minorHAnsi"/>
          <w:bCs/>
          <w:sz w:val="20"/>
          <w:szCs w:val="20"/>
          <w:lang w:val="en-GB"/>
        </w:rPr>
        <w:t xml:space="preserve">researchers of </w:t>
      </w:r>
      <w:r w:rsidRPr="00197763">
        <w:rPr>
          <w:rFonts w:cstheme="minorHAnsi"/>
          <w:bCs/>
          <w:sz w:val="20"/>
          <w:szCs w:val="20"/>
          <w:lang w:val="en-GB"/>
        </w:rPr>
        <w:t xml:space="preserve">all </w:t>
      </w:r>
      <w:r w:rsidR="00916805">
        <w:rPr>
          <w:rFonts w:cstheme="minorHAnsi"/>
          <w:bCs/>
          <w:sz w:val="20"/>
          <w:szCs w:val="20"/>
          <w:lang w:val="en-GB"/>
        </w:rPr>
        <w:t xml:space="preserve">genders, </w:t>
      </w:r>
      <w:r w:rsidRPr="00197763">
        <w:rPr>
          <w:rFonts w:cstheme="minorHAnsi"/>
          <w:bCs/>
          <w:sz w:val="20"/>
          <w:szCs w:val="20"/>
          <w:lang w:val="en-GB"/>
        </w:rPr>
        <w:t>field</w:t>
      </w:r>
      <w:r w:rsidR="00682A0B">
        <w:rPr>
          <w:rFonts w:cstheme="minorHAnsi"/>
          <w:bCs/>
          <w:sz w:val="20"/>
          <w:szCs w:val="20"/>
          <w:lang w:val="en-GB"/>
        </w:rPr>
        <w:t xml:space="preserve">s and </w:t>
      </w:r>
      <w:r w:rsidR="00C174E8">
        <w:rPr>
          <w:rFonts w:cstheme="minorHAnsi"/>
          <w:bCs/>
          <w:sz w:val="20"/>
          <w:szCs w:val="20"/>
          <w:lang w:val="en-GB"/>
        </w:rPr>
        <w:t xml:space="preserve">career </w:t>
      </w:r>
      <w:r w:rsidR="00682A0B">
        <w:rPr>
          <w:rFonts w:cstheme="minorHAnsi"/>
          <w:bCs/>
          <w:sz w:val="20"/>
          <w:szCs w:val="20"/>
          <w:lang w:val="en-GB"/>
        </w:rPr>
        <w:t xml:space="preserve">stages. </w:t>
      </w:r>
      <w:r w:rsidRPr="00197763">
        <w:rPr>
          <w:rFonts w:cstheme="minorHAnsi"/>
          <w:bCs/>
          <w:sz w:val="20"/>
          <w:szCs w:val="20"/>
          <w:lang w:val="en-GB"/>
        </w:rPr>
        <w:t xml:space="preserve"> </w:t>
      </w:r>
      <w:bookmarkStart w:id="0" w:name="_GoBack"/>
      <w:bookmarkEnd w:id="0"/>
    </w:p>
    <w:p w14:paraId="5F365B38" w14:textId="3E4672C2" w:rsidR="00116E15" w:rsidRDefault="002D6A38" w:rsidP="00197763">
      <w:pPr>
        <w:pStyle w:val="Listenabsatz"/>
        <w:numPr>
          <w:ilvl w:val="0"/>
          <w:numId w:val="2"/>
        </w:numPr>
        <w:rPr>
          <w:rFonts w:cstheme="minorHAnsi"/>
          <w:bCs/>
          <w:sz w:val="20"/>
          <w:szCs w:val="20"/>
          <w:lang w:val="en-GB"/>
        </w:rPr>
      </w:pPr>
      <w:r>
        <w:rPr>
          <w:rFonts w:cstheme="minorHAnsi"/>
          <w:bCs/>
          <w:sz w:val="20"/>
          <w:szCs w:val="20"/>
          <w:lang w:val="en-GB"/>
        </w:rPr>
        <w:t>We encourage researchers to approach us with their individual needs, as t</w:t>
      </w:r>
      <w:r w:rsidR="00116E15">
        <w:rPr>
          <w:rFonts w:cstheme="minorHAnsi"/>
          <w:bCs/>
          <w:sz w:val="20"/>
          <w:szCs w:val="20"/>
          <w:lang w:val="en-GB"/>
        </w:rPr>
        <w:t xml:space="preserve">here is not yet a defined catalogue of measures that are fundable by the cluster. </w:t>
      </w:r>
      <w:r>
        <w:rPr>
          <w:rFonts w:cstheme="minorHAnsi"/>
          <w:bCs/>
          <w:sz w:val="20"/>
          <w:szCs w:val="20"/>
          <w:lang w:val="en-GB"/>
        </w:rPr>
        <w:t>Support measures can be</w:t>
      </w:r>
      <w:r w:rsidR="00116E15">
        <w:rPr>
          <w:rFonts w:cstheme="minorHAnsi"/>
          <w:bCs/>
          <w:sz w:val="20"/>
          <w:szCs w:val="20"/>
          <w:lang w:val="en-GB"/>
        </w:rPr>
        <w:t xml:space="preserve"> financial </w:t>
      </w:r>
      <w:r>
        <w:rPr>
          <w:rFonts w:cstheme="minorHAnsi"/>
          <w:bCs/>
          <w:sz w:val="20"/>
          <w:szCs w:val="20"/>
          <w:lang w:val="en-GB"/>
        </w:rPr>
        <w:t xml:space="preserve">(e.g. </w:t>
      </w:r>
      <w:r w:rsidR="00285E47">
        <w:rPr>
          <w:rFonts w:cstheme="minorHAnsi"/>
          <w:bCs/>
          <w:sz w:val="20"/>
          <w:szCs w:val="20"/>
          <w:lang w:val="en-GB"/>
        </w:rPr>
        <w:t>cover costs</w:t>
      </w:r>
      <w:r>
        <w:rPr>
          <w:rFonts w:cstheme="minorHAnsi"/>
          <w:bCs/>
          <w:sz w:val="20"/>
          <w:szCs w:val="20"/>
          <w:lang w:val="en-GB"/>
        </w:rPr>
        <w:t xml:space="preserve"> for </w:t>
      </w:r>
      <w:r w:rsidR="00AD695E">
        <w:rPr>
          <w:rFonts w:cstheme="minorHAnsi"/>
          <w:bCs/>
          <w:sz w:val="20"/>
          <w:szCs w:val="20"/>
          <w:lang w:val="en-GB"/>
        </w:rPr>
        <w:t xml:space="preserve">external </w:t>
      </w:r>
      <w:r>
        <w:rPr>
          <w:rFonts w:cstheme="minorHAnsi"/>
          <w:bCs/>
          <w:sz w:val="20"/>
          <w:szCs w:val="20"/>
          <w:lang w:val="en-GB"/>
        </w:rPr>
        <w:t xml:space="preserve">services) </w:t>
      </w:r>
      <w:r w:rsidR="00116E15">
        <w:rPr>
          <w:rFonts w:cstheme="minorHAnsi"/>
          <w:bCs/>
          <w:sz w:val="20"/>
          <w:szCs w:val="20"/>
          <w:lang w:val="en-GB"/>
        </w:rPr>
        <w:t xml:space="preserve">or organisational </w:t>
      </w:r>
      <w:r>
        <w:rPr>
          <w:rFonts w:cstheme="minorHAnsi"/>
          <w:bCs/>
          <w:sz w:val="20"/>
          <w:szCs w:val="20"/>
          <w:lang w:val="en-GB"/>
        </w:rPr>
        <w:t xml:space="preserve">(help with finding tailored </w:t>
      </w:r>
      <w:r w:rsidR="001E2168">
        <w:rPr>
          <w:rFonts w:cstheme="minorHAnsi"/>
          <w:bCs/>
          <w:sz w:val="20"/>
          <w:szCs w:val="20"/>
          <w:lang w:val="en-GB"/>
        </w:rPr>
        <w:t>child-care</w:t>
      </w:r>
      <w:r>
        <w:rPr>
          <w:rFonts w:cstheme="minorHAnsi"/>
          <w:bCs/>
          <w:sz w:val="20"/>
          <w:szCs w:val="20"/>
          <w:lang w:val="en-GB"/>
        </w:rPr>
        <w:t xml:space="preserve"> </w:t>
      </w:r>
      <w:r w:rsidR="00B84243">
        <w:rPr>
          <w:rFonts w:cstheme="minorHAnsi"/>
          <w:bCs/>
          <w:sz w:val="20"/>
          <w:szCs w:val="20"/>
          <w:lang w:val="en-GB"/>
        </w:rPr>
        <w:t xml:space="preserve">options </w:t>
      </w:r>
      <w:r>
        <w:rPr>
          <w:rFonts w:cstheme="minorHAnsi"/>
          <w:bCs/>
          <w:sz w:val="20"/>
          <w:szCs w:val="20"/>
          <w:lang w:val="en-GB"/>
        </w:rPr>
        <w:t xml:space="preserve">or </w:t>
      </w:r>
      <w:r w:rsidR="001E2168">
        <w:rPr>
          <w:rFonts w:cstheme="minorHAnsi"/>
          <w:bCs/>
          <w:sz w:val="20"/>
          <w:szCs w:val="20"/>
          <w:lang w:val="en-GB"/>
        </w:rPr>
        <w:t>practical support with research-related</w:t>
      </w:r>
      <w:r>
        <w:rPr>
          <w:rFonts w:cstheme="minorHAnsi"/>
          <w:bCs/>
          <w:sz w:val="20"/>
          <w:szCs w:val="20"/>
          <w:lang w:val="en-GB"/>
        </w:rPr>
        <w:t xml:space="preserve"> tasks) </w:t>
      </w:r>
      <w:r w:rsidR="00116E15">
        <w:rPr>
          <w:rFonts w:cstheme="minorHAnsi"/>
          <w:bCs/>
          <w:sz w:val="20"/>
          <w:szCs w:val="20"/>
          <w:lang w:val="en-GB"/>
        </w:rPr>
        <w:t>during a period o</w:t>
      </w:r>
      <w:r w:rsidR="00E774A3">
        <w:rPr>
          <w:rFonts w:cstheme="minorHAnsi"/>
          <w:bCs/>
          <w:sz w:val="20"/>
          <w:szCs w:val="20"/>
          <w:lang w:val="en-GB"/>
        </w:rPr>
        <w:t>f increased care-taking duties</w:t>
      </w:r>
      <w:r w:rsidR="00881163">
        <w:rPr>
          <w:rFonts w:cstheme="minorHAnsi"/>
          <w:bCs/>
          <w:sz w:val="20"/>
          <w:szCs w:val="20"/>
          <w:lang w:val="en-GB"/>
        </w:rPr>
        <w:t xml:space="preserve"> or other difficult conditions</w:t>
      </w:r>
      <w:r w:rsidR="00916805">
        <w:rPr>
          <w:rFonts w:cstheme="minorHAnsi"/>
          <w:bCs/>
          <w:sz w:val="20"/>
          <w:szCs w:val="20"/>
          <w:lang w:val="en-GB"/>
        </w:rPr>
        <w:t xml:space="preserve">. </w:t>
      </w:r>
      <w:r w:rsidR="00116E15">
        <w:rPr>
          <w:rFonts w:cstheme="minorHAnsi"/>
          <w:bCs/>
          <w:sz w:val="20"/>
          <w:szCs w:val="20"/>
          <w:lang w:val="en-GB"/>
        </w:rPr>
        <w:t>The cluster executive board will carefully evaluate</w:t>
      </w:r>
      <w:r w:rsidR="00E9302E">
        <w:rPr>
          <w:rFonts w:cstheme="minorHAnsi"/>
          <w:bCs/>
          <w:sz w:val="20"/>
          <w:szCs w:val="20"/>
          <w:lang w:val="en-GB"/>
        </w:rPr>
        <w:t xml:space="preserve"> the feasibility of</w:t>
      </w:r>
      <w:r w:rsidR="00116E15">
        <w:rPr>
          <w:rFonts w:cstheme="minorHAnsi"/>
          <w:bCs/>
          <w:sz w:val="20"/>
          <w:szCs w:val="20"/>
          <w:lang w:val="en-GB"/>
        </w:rPr>
        <w:t xml:space="preserve"> </w:t>
      </w:r>
      <w:r w:rsidR="00881163">
        <w:rPr>
          <w:rFonts w:cstheme="minorHAnsi"/>
          <w:bCs/>
          <w:sz w:val="20"/>
          <w:szCs w:val="20"/>
          <w:lang w:val="en-GB"/>
        </w:rPr>
        <w:t>individual request</w:t>
      </w:r>
      <w:r w:rsidR="00E9302E">
        <w:rPr>
          <w:rFonts w:cstheme="minorHAnsi"/>
          <w:bCs/>
          <w:sz w:val="20"/>
          <w:szCs w:val="20"/>
          <w:lang w:val="en-GB"/>
        </w:rPr>
        <w:t>s</w:t>
      </w:r>
      <w:r w:rsidR="00667DF9">
        <w:rPr>
          <w:rFonts w:cstheme="minorHAnsi"/>
          <w:bCs/>
          <w:sz w:val="20"/>
          <w:szCs w:val="20"/>
          <w:lang w:val="en-GB"/>
        </w:rPr>
        <w:t xml:space="preserve"> with the </w:t>
      </w:r>
      <w:r w:rsidR="00116E15">
        <w:rPr>
          <w:rFonts w:cstheme="minorHAnsi"/>
          <w:bCs/>
          <w:sz w:val="20"/>
          <w:szCs w:val="20"/>
          <w:lang w:val="en-GB"/>
        </w:rPr>
        <w:t xml:space="preserve">aim to find </w:t>
      </w:r>
      <w:r w:rsidR="00667DF9">
        <w:rPr>
          <w:rFonts w:cstheme="minorHAnsi"/>
          <w:bCs/>
          <w:sz w:val="20"/>
          <w:szCs w:val="20"/>
          <w:lang w:val="en-GB"/>
        </w:rPr>
        <w:t xml:space="preserve">and support </w:t>
      </w:r>
      <w:r w:rsidR="00116E15">
        <w:rPr>
          <w:rFonts w:cstheme="minorHAnsi"/>
          <w:bCs/>
          <w:sz w:val="20"/>
          <w:szCs w:val="20"/>
          <w:lang w:val="en-GB"/>
        </w:rPr>
        <w:t xml:space="preserve">helpful solutions. </w:t>
      </w:r>
    </w:p>
    <w:p w14:paraId="1E03E597" w14:textId="4985D86D" w:rsidR="00197763" w:rsidRPr="00197763" w:rsidRDefault="00197763" w:rsidP="00C735A1">
      <w:pPr>
        <w:pStyle w:val="Listenabsatz"/>
        <w:rPr>
          <w:rFonts w:cstheme="minorHAnsi"/>
          <w:bCs/>
          <w:sz w:val="20"/>
          <w:szCs w:val="20"/>
          <w:lang w:val="en-GB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126"/>
        <w:gridCol w:w="2127"/>
        <w:gridCol w:w="2864"/>
      </w:tblGrid>
      <w:tr w:rsidR="003A129C" w:rsidRPr="00C735A1" w14:paraId="62B08BDB" w14:textId="77777777" w:rsidTr="003A129C">
        <w:trPr>
          <w:trHeight w:hRule="exact" w:val="284"/>
        </w:trPr>
        <w:tc>
          <w:tcPr>
            <w:tcW w:w="9493" w:type="dxa"/>
            <w:gridSpan w:val="4"/>
            <w:tcBorders>
              <w:bottom w:val="single" w:sz="4" w:space="0" w:color="auto"/>
            </w:tcBorders>
            <w:shd w:val="clear" w:color="auto" w:fill="1398D9"/>
            <w:vAlign w:val="center"/>
          </w:tcPr>
          <w:p w14:paraId="74906646" w14:textId="4388A397" w:rsidR="003A129C" w:rsidRPr="003A129C" w:rsidRDefault="00BB4DFD" w:rsidP="002D365A">
            <w:pPr>
              <w:spacing w:after="120" w:line="360" w:lineRule="auto"/>
              <w:jc w:val="center"/>
              <w:rPr>
                <w:rFonts w:ascii="Arial" w:hAnsi="Arial" w:cs="Arial"/>
                <w:b/>
                <w:color w:val="FFFFFF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color w:val="FFFFFF"/>
                <w:szCs w:val="20"/>
                <w:lang w:val="en-GB"/>
              </w:rPr>
              <w:t>Contract Extension Request</w:t>
            </w:r>
            <w:r w:rsidR="003A129C" w:rsidRPr="003A129C">
              <w:rPr>
                <w:rFonts w:ascii="Arial" w:hAnsi="Arial" w:cs="Arial"/>
                <w:b/>
                <w:color w:val="FFFFFF"/>
                <w:szCs w:val="20"/>
                <w:lang w:val="en-GB"/>
              </w:rPr>
              <w:t xml:space="preserve"> Template EXC2117  </w:t>
            </w:r>
          </w:p>
        </w:tc>
      </w:tr>
      <w:tr w:rsidR="003A129C" w:rsidRPr="003A129C" w14:paraId="45AE4A27" w14:textId="77777777" w:rsidTr="003A129C">
        <w:trPr>
          <w:trHeight w:hRule="exact" w:val="583"/>
        </w:trPr>
        <w:tc>
          <w:tcPr>
            <w:tcW w:w="2376" w:type="dxa"/>
            <w:shd w:val="clear" w:color="auto" w:fill="C2EAF7"/>
            <w:vAlign w:val="center"/>
          </w:tcPr>
          <w:p w14:paraId="29F23749" w14:textId="6BB98A2A" w:rsidR="003A129C" w:rsidRPr="003A129C" w:rsidRDefault="00BB4DFD" w:rsidP="002D365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Name</w:t>
            </w:r>
            <w:r w:rsidR="00EB332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of Applicant </w:t>
            </w:r>
          </w:p>
        </w:tc>
        <w:tc>
          <w:tcPr>
            <w:tcW w:w="7117" w:type="dxa"/>
            <w:gridSpan w:val="3"/>
            <w:shd w:val="clear" w:color="auto" w:fill="C2EAF7"/>
            <w:vAlign w:val="center"/>
          </w:tcPr>
          <w:p w14:paraId="4C3FC67B" w14:textId="77777777" w:rsidR="003A129C" w:rsidRPr="00B27E63" w:rsidRDefault="003A129C" w:rsidP="00B27E63">
            <w:pPr>
              <w:spacing w:after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3A129C" w:rsidRPr="003A129C" w14:paraId="7D6B508B" w14:textId="77777777" w:rsidTr="003A129C">
        <w:trPr>
          <w:trHeight w:hRule="exact" w:val="703"/>
        </w:trPr>
        <w:tc>
          <w:tcPr>
            <w:tcW w:w="2376" w:type="dxa"/>
            <w:shd w:val="clear" w:color="auto" w:fill="C2EAF7"/>
            <w:vAlign w:val="center"/>
          </w:tcPr>
          <w:p w14:paraId="4A5FA278" w14:textId="7C53DCC5" w:rsidR="003A129C" w:rsidRPr="003A129C" w:rsidRDefault="00682A0B" w:rsidP="002D365A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Requested measure</w:t>
            </w:r>
          </w:p>
        </w:tc>
        <w:tc>
          <w:tcPr>
            <w:tcW w:w="2126" w:type="dxa"/>
            <w:shd w:val="clear" w:color="auto" w:fill="C2EAF7"/>
            <w:vAlign w:val="center"/>
          </w:tcPr>
          <w:p w14:paraId="51E8A970" w14:textId="77777777" w:rsidR="003A129C" w:rsidRPr="003A129C" w:rsidRDefault="003A129C" w:rsidP="00B27E63">
            <w:pPr>
              <w:spacing w:after="120"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27" w:type="dxa"/>
            <w:shd w:val="clear" w:color="auto" w:fill="C2EAF7"/>
            <w:vAlign w:val="bottom"/>
          </w:tcPr>
          <w:p w14:paraId="65B91157" w14:textId="31ADFB7A" w:rsidR="003A129C" w:rsidRPr="003A129C" w:rsidRDefault="00682A0B" w:rsidP="003A129C">
            <w:pPr>
              <w:spacing w:after="120" w:line="360" w:lineRule="auto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Estimated duration or amount</w:t>
            </w:r>
          </w:p>
        </w:tc>
        <w:tc>
          <w:tcPr>
            <w:tcW w:w="2864" w:type="dxa"/>
            <w:shd w:val="clear" w:color="auto" w:fill="C2EAF7"/>
            <w:vAlign w:val="center"/>
          </w:tcPr>
          <w:p w14:paraId="07DB26C7" w14:textId="77777777" w:rsidR="003A129C" w:rsidRPr="003A129C" w:rsidRDefault="003A129C" w:rsidP="00B27E63">
            <w:pPr>
              <w:spacing w:after="12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A129C" w:rsidRPr="003A129C" w14:paraId="580A328D" w14:textId="77777777" w:rsidTr="003A129C">
        <w:trPr>
          <w:trHeight w:hRule="exact" w:val="711"/>
        </w:trPr>
        <w:tc>
          <w:tcPr>
            <w:tcW w:w="2376" w:type="dxa"/>
            <w:shd w:val="clear" w:color="auto" w:fill="C2EAF7"/>
            <w:vAlign w:val="center"/>
          </w:tcPr>
          <w:p w14:paraId="18FDE3CD" w14:textId="52C11821" w:rsidR="003A129C" w:rsidRPr="003A129C" w:rsidRDefault="00341A99" w:rsidP="003A129C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Name of cluster project</w:t>
            </w:r>
          </w:p>
          <w:p w14:paraId="5F18FA53" w14:textId="77777777" w:rsidR="003A129C" w:rsidRPr="003A129C" w:rsidRDefault="003A129C" w:rsidP="003A129C">
            <w:pPr>
              <w:spacing w:after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7117" w:type="dxa"/>
            <w:gridSpan w:val="3"/>
            <w:shd w:val="clear" w:color="auto" w:fill="C2EAF7"/>
            <w:vAlign w:val="center"/>
          </w:tcPr>
          <w:p w14:paraId="5C482D99" w14:textId="77777777" w:rsidR="003A129C" w:rsidRPr="003A129C" w:rsidRDefault="003A129C" w:rsidP="00B27E63">
            <w:pPr>
              <w:spacing w:after="120" w:line="36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3A129C" w:rsidRPr="00C735A1" w14:paraId="1D6E6BF4" w14:textId="77777777" w:rsidTr="00C735A1">
        <w:trPr>
          <w:trHeight w:hRule="exact" w:val="1845"/>
        </w:trPr>
        <w:tc>
          <w:tcPr>
            <w:tcW w:w="9493" w:type="dxa"/>
            <w:gridSpan w:val="4"/>
            <w:shd w:val="clear" w:color="auto" w:fill="C2EAF7"/>
          </w:tcPr>
          <w:p w14:paraId="747AC201" w14:textId="0A394359" w:rsidR="00C735A1" w:rsidRDefault="00116E15" w:rsidP="0019776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Are you already using any family support programs offered by the university or other institution?</w:t>
            </w:r>
          </w:p>
          <w:p w14:paraId="34AE3D7F" w14:textId="77777777" w:rsidR="00C735A1" w:rsidRDefault="00C735A1" w:rsidP="00197763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200DA18" w14:textId="17005A3D" w:rsidR="00B27E63" w:rsidRDefault="00E774A3" w:rsidP="00682A0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(</w:t>
            </w:r>
            <w:r w:rsidR="00285E47">
              <w:rPr>
                <w:rFonts w:ascii="Arial" w:hAnsi="Arial" w:cs="Arial"/>
                <w:b/>
                <w:sz w:val="20"/>
                <w:szCs w:val="20"/>
                <w:lang w:val="en-GB"/>
              </w:rPr>
              <w:t>If so, please name only the ones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relevant to this request)</w:t>
            </w:r>
          </w:p>
          <w:p w14:paraId="67605941" w14:textId="77777777" w:rsidR="00E774A3" w:rsidRDefault="00E774A3" w:rsidP="00682A0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8D676F5" w14:textId="77777777" w:rsidR="00E774A3" w:rsidRDefault="00E774A3" w:rsidP="00682A0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7EFEBDC1" w14:textId="77777777" w:rsidR="00E774A3" w:rsidRDefault="00E774A3" w:rsidP="00682A0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provide a brief outline how your current or upcoming situation affects your research and how the cluster should support you:</w:t>
            </w:r>
          </w:p>
          <w:p w14:paraId="7BE461CF" w14:textId="77777777" w:rsidR="00E774A3" w:rsidRDefault="00E774A3" w:rsidP="00682A0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2D6A5D3" w14:textId="77777777" w:rsidR="00E774A3" w:rsidRDefault="00E774A3" w:rsidP="00682A0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20E2FEC9" w14:textId="77777777" w:rsidR="00E774A3" w:rsidRDefault="00E774A3" w:rsidP="00682A0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400C6120" w14:textId="77777777" w:rsidR="00E774A3" w:rsidRDefault="00E774A3" w:rsidP="00682A0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C1B583C" w14:textId="77777777" w:rsidR="00E774A3" w:rsidRDefault="00E774A3" w:rsidP="00682A0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5DFA9D82" w14:textId="77777777" w:rsidR="00E774A3" w:rsidRDefault="00E774A3" w:rsidP="00682A0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34A44817" w14:textId="2014EDFC" w:rsidR="00E774A3" w:rsidRPr="00197763" w:rsidRDefault="00E774A3" w:rsidP="00682A0B">
            <w:pPr>
              <w:spacing w:line="240" w:lineRule="auto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1D56C3A7" w14:textId="77777777" w:rsidR="000C27C1" w:rsidRPr="00D06BD9" w:rsidRDefault="000C27C1" w:rsidP="00E774A3">
      <w:pPr>
        <w:rPr>
          <w:lang w:val="en-GB"/>
        </w:rPr>
      </w:pPr>
    </w:p>
    <w:p w14:paraId="249CAC7F" w14:textId="77777777" w:rsidR="000C27C1" w:rsidRPr="003A129C" w:rsidRDefault="000C27C1" w:rsidP="00E774A3">
      <w:pPr>
        <w:rPr>
          <w:lang w:val="en-GB"/>
        </w:rPr>
      </w:pPr>
    </w:p>
    <w:sectPr w:rsidR="000C27C1" w:rsidRPr="003A129C" w:rsidSect="00E774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597" w:right="2268" w:bottom="851" w:left="1134" w:header="709" w:footer="66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4AF4D" w14:textId="77777777" w:rsidR="0043547B" w:rsidRDefault="0043547B">
      <w:pPr>
        <w:spacing w:line="240" w:lineRule="auto"/>
      </w:pPr>
      <w:r>
        <w:separator/>
      </w:r>
    </w:p>
  </w:endnote>
  <w:endnote w:type="continuationSeparator" w:id="0">
    <w:p w14:paraId="1617771D" w14:textId="77777777" w:rsidR="0043547B" w:rsidRDefault="004354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 Light">
    <w:altName w:val="Corbel"/>
    <w:charset w:val="00"/>
    <w:family w:val="auto"/>
    <w:pitch w:val="variable"/>
    <w:sig w:usb0="A00002FF" w:usb1="5000205B" w:usb2="00000002" w:usb3="00000000" w:csb0="00000007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E608" w14:textId="77777777" w:rsidR="00C735A1" w:rsidRDefault="00C735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4BDA8" w14:textId="77777777" w:rsidR="00E831DA" w:rsidRDefault="00E831DA">
    <w:pPr>
      <w:pStyle w:val="Fuzeile"/>
      <w:tabs>
        <w:tab w:val="clear" w:pos="9072"/>
        <w:tab w:val="right" w:pos="847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E610A5" w14:textId="68197649" w:rsidR="00ED5615" w:rsidRDefault="00ED5615">
    <w:pPr>
      <w:pStyle w:val="Fuzeile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3DBC189" wp14:editId="1AD57FE1">
          <wp:simplePos x="0" y="0"/>
          <wp:positionH relativeFrom="column">
            <wp:posOffset>3472180</wp:posOffset>
          </wp:positionH>
          <wp:positionV relativeFrom="paragraph">
            <wp:posOffset>-779145</wp:posOffset>
          </wp:positionV>
          <wp:extent cx="3139440" cy="1343120"/>
          <wp:effectExtent l="0" t="0" r="0" b="3175"/>
          <wp:wrapTight wrapText="bothSides">
            <wp:wrapPolygon edited="0">
              <wp:start x="0" y="0"/>
              <wp:lineTo x="0" y="21447"/>
              <wp:lineTo x="21495" y="21447"/>
              <wp:lineTo x="21495" y="0"/>
              <wp:lineTo x="0" y="0"/>
            </wp:wrapPolygon>
          </wp:wrapTight>
          <wp:docPr id="1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ni-se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9440" cy="1343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46A64" w14:textId="77777777" w:rsidR="0043547B" w:rsidRDefault="0043547B">
      <w:pPr>
        <w:spacing w:line="240" w:lineRule="auto"/>
      </w:pPr>
      <w:r>
        <w:separator/>
      </w:r>
    </w:p>
  </w:footnote>
  <w:footnote w:type="continuationSeparator" w:id="0">
    <w:p w14:paraId="53788F44" w14:textId="77777777" w:rsidR="0043547B" w:rsidRDefault="004354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F59BD4" w14:textId="77777777" w:rsidR="00E13056" w:rsidRDefault="00E1305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2C896" w14:textId="77777777" w:rsidR="00E831DA" w:rsidRDefault="000C0CE2">
    <w:pPr>
      <w:pStyle w:val="blank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4144" behindDoc="1" locked="0" layoutInCell="1" allowOverlap="1" wp14:anchorId="73E674B9" wp14:editId="6B18E25A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1073741825" name="officeArt object" descr="Gerade Verbindung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784C8C7" id="officeArt object" o:spid="_x0000_s1026" alt="Gerade Verbindung 7" style="position:absolute;z-index:-25166233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2.7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" strokecolor="#009ad1 [3204]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56192" behindDoc="1" locked="0" layoutInCell="1" allowOverlap="1" wp14:anchorId="34B08E5B" wp14:editId="7452160B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80000" cy="0"/>
              <wp:effectExtent l="0" t="0" r="0" b="0"/>
              <wp:wrapNone/>
              <wp:docPr id="1073741826" name="officeArt object" descr="Gerade Verbindung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0014471" id="officeArt object" o:spid="_x0000_s1026" alt="Gerade Verbindung 10" style="position:absolute;z-index:-25166028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2.7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" strokecolor="#009ad1 [3204]" strokeweight="1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0C248DCC" wp14:editId="716090DD">
              <wp:simplePos x="0" y="0"/>
              <wp:positionH relativeFrom="page">
                <wp:posOffset>6430645</wp:posOffset>
              </wp:positionH>
              <wp:positionV relativeFrom="page">
                <wp:posOffset>10182225</wp:posOffset>
              </wp:positionV>
              <wp:extent cx="597599" cy="237600"/>
              <wp:effectExtent l="0" t="0" r="0" b="0"/>
              <wp:wrapNone/>
              <wp:docPr id="1073741828" name="officeArt object" descr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99" cy="237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17A024C" w14:textId="17D8D062" w:rsidR="00E831DA" w:rsidRDefault="000C0CE2">
                          <w:pPr>
                            <w:jc w:val="right"/>
                          </w:pPr>
                          <w:r>
                            <w:rPr>
                              <w:sz w:val="14"/>
                              <w:szCs w:val="14"/>
                            </w:rPr>
                            <w:t>Seite: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774A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/2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248DCC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feld 5" style="position:absolute;margin-left:506.35pt;margin-top:801.75pt;width:47.05pt;height:18.7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" filled="f" stroked="f" strokeweight="1pt">
              <v:stroke miterlimit="4"/>
              <v:textbox inset="0,0,0,0">
                <w:txbxContent>
                  <w:p w14:paraId="017A024C" w14:textId="17D8D062" w:rsidR="00E831DA" w:rsidRDefault="000C0CE2">
                    <w:pPr>
                      <w:jc w:val="right"/>
                    </w:pPr>
                    <w:r>
                      <w:rPr>
                        <w:sz w:val="14"/>
                        <w:szCs w:val="14"/>
                      </w:rPr>
                      <w:t>Seite: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774A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</w:p>
  <w:p w14:paraId="09161C54" w14:textId="77777777" w:rsidR="00E831DA" w:rsidRDefault="00E831DA">
    <w:pPr>
      <w:pStyle w:val="Kopfzeile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33E81" w14:textId="3D922078" w:rsidR="00E831DA" w:rsidRDefault="004B107C">
    <w:pPr>
      <w:pStyle w:val="zzausgeblendet"/>
    </w:pPr>
    <w:r>
      <w:rPr>
        <w:noProof/>
      </w:rPr>
      <w:drawing>
        <wp:anchor distT="152400" distB="152400" distL="152400" distR="152400" simplePos="0" relativeHeight="251655168" behindDoc="1" locked="0" layoutInCell="1" allowOverlap="1" wp14:anchorId="58ABB386" wp14:editId="29F47DD4">
          <wp:simplePos x="0" y="0"/>
          <wp:positionH relativeFrom="page">
            <wp:posOffset>4608195</wp:posOffset>
          </wp:positionH>
          <wp:positionV relativeFrom="page">
            <wp:posOffset>0</wp:posOffset>
          </wp:positionV>
          <wp:extent cx="2951480" cy="1619885"/>
          <wp:effectExtent l="0" t="0" r="0" b="0"/>
          <wp:wrapNone/>
          <wp:docPr id="10" name="officeArt object" descr="UniKonstanz_Logo_Minimum_RGB.wm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UniKonstanz_Logo_Minimum_RGB.wmf" descr="UniKonstanz_Logo_Minimum_RGB.wmf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51480" cy="16198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0C0CE2">
      <w:rPr>
        <w:noProof/>
      </w:rPr>
      <mc:AlternateContent>
        <mc:Choice Requires="wps">
          <w:drawing>
            <wp:anchor distT="152400" distB="152400" distL="152400" distR="152400" simplePos="0" relativeHeight="251657216" behindDoc="1" locked="0" layoutInCell="1" allowOverlap="1" wp14:anchorId="48EE9AA7" wp14:editId="04AFC7F2">
              <wp:simplePos x="0" y="0"/>
              <wp:positionH relativeFrom="page">
                <wp:posOffset>288290</wp:posOffset>
              </wp:positionH>
              <wp:positionV relativeFrom="page">
                <wp:posOffset>3780790</wp:posOffset>
              </wp:positionV>
              <wp:extent cx="180000" cy="0"/>
              <wp:effectExtent l="0" t="0" r="0" b="0"/>
              <wp:wrapNone/>
              <wp:docPr id="1073741830" name="officeArt object" descr="Gerade Verbindu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E6D18DB" id="officeArt object" o:spid="_x0000_s1026" alt="Gerade Verbindung 4" style="position:absolute;z-index:-25165926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2.7pt,297.7pt" to="36.8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" strokecolor="#009ad1 [3204]" strokeweight="1pt">
              <w10:wrap anchorx="page" anchory="page"/>
            </v:line>
          </w:pict>
        </mc:Fallback>
      </mc:AlternateContent>
    </w:r>
    <w:r w:rsidR="000C0CE2"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66964922" wp14:editId="2E807C5D">
              <wp:simplePos x="0" y="0"/>
              <wp:positionH relativeFrom="page">
                <wp:posOffset>288290</wp:posOffset>
              </wp:positionH>
              <wp:positionV relativeFrom="page">
                <wp:posOffset>5346700</wp:posOffset>
              </wp:positionV>
              <wp:extent cx="180000" cy="0"/>
              <wp:effectExtent l="0" t="0" r="0" b="0"/>
              <wp:wrapNone/>
              <wp:docPr id="1073741831" name="officeArt object" descr="Gerade Verbindu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0000" cy="0"/>
                      </a:xfrm>
                      <a:prstGeom prst="line">
                        <a:avLst/>
                      </a:prstGeom>
                      <a:noFill/>
                      <a:ln w="12700" cap="flat">
                        <a:solidFill>
                          <a:schemeClr val="accent1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0C2B06C" id="officeArt object" o:spid="_x0000_s1026" alt="Gerade Verbindung 6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22.7pt,421pt" to="36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" strokecolor="#009ad1 [3204]" strokeweight="1pt">
              <w10:wrap anchorx="page" anchory="page"/>
            </v:line>
          </w:pict>
        </mc:Fallback>
      </mc:AlternateContent>
    </w:r>
    <w:r w:rsidR="000C0CE2">
      <w:rPr>
        <w:noProof/>
      </w:rPr>
      <mc:AlternateContent>
        <mc:Choice Requires="wps">
          <w:drawing>
            <wp:anchor distT="152400" distB="152400" distL="152400" distR="152400" simplePos="0" relativeHeight="251661312" behindDoc="1" locked="0" layoutInCell="1" allowOverlap="1" wp14:anchorId="122FBB8D" wp14:editId="4C3AD9CD">
              <wp:simplePos x="0" y="0"/>
              <wp:positionH relativeFrom="page">
                <wp:posOffset>6431279</wp:posOffset>
              </wp:positionH>
              <wp:positionV relativeFrom="page">
                <wp:posOffset>10182225</wp:posOffset>
              </wp:positionV>
              <wp:extent cx="597599" cy="237600"/>
              <wp:effectExtent l="0" t="0" r="0" b="0"/>
              <wp:wrapNone/>
              <wp:docPr id="1073741832" name="officeArt object" descr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99" cy="237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D66AE5C" w14:textId="77777777" w:rsidR="00E831DA" w:rsidRDefault="00E831DA">
                          <w:pPr>
                            <w:jc w:val="right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22FBB8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Textfeld 2" style="position:absolute;margin-left:506.4pt;margin-top:801.75pt;width:47.05pt;height:18.7pt;z-index:-251655168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" filled="f" stroked="f" strokeweight="1pt">
              <v:stroke miterlimit="4"/>
              <v:textbox inset="0,0,0,0">
                <w:txbxContent>
                  <w:p w14:paraId="3D66AE5C" w14:textId="77777777" w:rsidR="00E831DA" w:rsidRDefault="00E831DA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45443"/>
    <w:multiLevelType w:val="hybridMultilevel"/>
    <w:tmpl w:val="8C5E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0B7439"/>
    <w:multiLevelType w:val="hybridMultilevel"/>
    <w:tmpl w:val="5D4A5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D1B64"/>
    <w:multiLevelType w:val="hybridMultilevel"/>
    <w:tmpl w:val="C14CF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29C"/>
    <w:rsid w:val="00054C16"/>
    <w:rsid w:val="00067917"/>
    <w:rsid w:val="00072A97"/>
    <w:rsid w:val="000A7C43"/>
    <w:rsid w:val="000B2ED5"/>
    <w:rsid w:val="000C0CE2"/>
    <w:rsid w:val="000C27C1"/>
    <w:rsid w:val="00116E15"/>
    <w:rsid w:val="00197763"/>
    <w:rsid w:val="001D6DCC"/>
    <w:rsid w:val="001E2168"/>
    <w:rsid w:val="001E52D6"/>
    <w:rsid w:val="002205E4"/>
    <w:rsid w:val="002266CB"/>
    <w:rsid w:val="002439C0"/>
    <w:rsid w:val="002527DA"/>
    <w:rsid w:val="00285E47"/>
    <w:rsid w:val="002939C5"/>
    <w:rsid w:val="0029625A"/>
    <w:rsid w:val="002A2715"/>
    <w:rsid w:val="002B12E3"/>
    <w:rsid w:val="002C457C"/>
    <w:rsid w:val="002D6A38"/>
    <w:rsid w:val="00341A99"/>
    <w:rsid w:val="003530A5"/>
    <w:rsid w:val="00362177"/>
    <w:rsid w:val="00362B46"/>
    <w:rsid w:val="003A129C"/>
    <w:rsid w:val="003A5AA0"/>
    <w:rsid w:val="003B2135"/>
    <w:rsid w:val="003B49DB"/>
    <w:rsid w:val="003D3211"/>
    <w:rsid w:val="00425C05"/>
    <w:rsid w:val="0043547B"/>
    <w:rsid w:val="0045648F"/>
    <w:rsid w:val="004773BB"/>
    <w:rsid w:val="004B107C"/>
    <w:rsid w:val="004D2D40"/>
    <w:rsid w:val="004D37D8"/>
    <w:rsid w:val="004E52AA"/>
    <w:rsid w:val="005043D6"/>
    <w:rsid w:val="00526C44"/>
    <w:rsid w:val="00526D06"/>
    <w:rsid w:val="005410E6"/>
    <w:rsid w:val="00571FB1"/>
    <w:rsid w:val="00580681"/>
    <w:rsid w:val="005F267C"/>
    <w:rsid w:val="005F6BE1"/>
    <w:rsid w:val="0060244E"/>
    <w:rsid w:val="00620FE0"/>
    <w:rsid w:val="006236D3"/>
    <w:rsid w:val="0062444F"/>
    <w:rsid w:val="006653D7"/>
    <w:rsid w:val="00665974"/>
    <w:rsid w:val="00667DF9"/>
    <w:rsid w:val="00680E63"/>
    <w:rsid w:val="00682A0B"/>
    <w:rsid w:val="006B5923"/>
    <w:rsid w:val="006C4B74"/>
    <w:rsid w:val="00752CF1"/>
    <w:rsid w:val="007A28F1"/>
    <w:rsid w:val="007E3E77"/>
    <w:rsid w:val="007F4690"/>
    <w:rsid w:val="008526EA"/>
    <w:rsid w:val="00881163"/>
    <w:rsid w:val="008B71C8"/>
    <w:rsid w:val="008E510D"/>
    <w:rsid w:val="0090727B"/>
    <w:rsid w:val="00916805"/>
    <w:rsid w:val="0095110A"/>
    <w:rsid w:val="00956E97"/>
    <w:rsid w:val="009833DB"/>
    <w:rsid w:val="00987508"/>
    <w:rsid w:val="009A4835"/>
    <w:rsid w:val="009A7298"/>
    <w:rsid w:val="009D352E"/>
    <w:rsid w:val="00A215C4"/>
    <w:rsid w:val="00A8147F"/>
    <w:rsid w:val="00AD695E"/>
    <w:rsid w:val="00B20B89"/>
    <w:rsid w:val="00B27E63"/>
    <w:rsid w:val="00B70FB5"/>
    <w:rsid w:val="00B84243"/>
    <w:rsid w:val="00BB4DFD"/>
    <w:rsid w:val="00C010C7"/>
    <w:rsid w:val="00C174E8"/>
    <w:rsid w:val="00C3720A"/>
    <w:rsid w:val="00C735A1"/>
    <w:rsid w:val="00C839B8"/>
    <w:rsid w:val="00CA7953"/>
    <w:rsid w:val="00D06BD9"/>
    <w:rsid w:val="00D4167A"/>
    <w:rsid w:val="00D549C7"/>
    <w:rsid w:val="00DA52CE"/>
    <w:rsid w:val="00DC243F"/>
    <w:rsid w:val="00DD2EE7"/>
    <w:rsid w:val="00DE5361"/>
    <w:rsid w:val="00DF7F76"/>
    <w:rsid w:val="00E0038B"/>
    <w:rsid w:val="00E022D8"/>
    <w:rsid w:val="00E06886"/>
    <w:rsid w:val="00E06B0C"/>
    <w:rsid w:val="00E13056"/>
    <w:rsid w:val="00E13680"/>
    <w:rsid w:val="00E22C80"/>
    <w:rsid w:val="00E774A3"/>
    <w:rsid w:val="00E831DA"/>
    <w:rsid w:val="00E9302E"/>
    <w:rsid w:val="00E96379"/>
    <w:rsid w:val="00EA6997"/>
    <w:rsid w:val="00EB3328"/>
    <w:rsid w:val="00ED3CC4"/>
    <w:rsid w:val="00ED5615"/>
    <w:rsid w:val="00EE3C74"/>
    <w:rsid w:val="00F0460B"/>
    <w:rsid w:val="00F1166C"/>
    <w:rsid w:val="00F62985"/>
    <w:rsid w:val="00FB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777B38"/>
  <w15:docId w15:val="{08EBB644-13E9-3D43-9C8B-0CA528A53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 Light" w:eastAsia="Arial Unicode MS" w:hAnsi="Helvetica Neue Light" w:cs="Arial Unicode MS"/>
        <w:color w:val="000000"/>
        <w:sz w:val="22"/>
        <w:szCs w:val="22"/>
        <w:u w:color="000000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pacing w:line="280" w:lineRule="atLeast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lank">
    <w:name w:val="blank"/>
    <w:rPr>
      <w:rFonts w:ascii="Arial" w:hAnsi="Arial"/>
      <w:color w:val="FFFFFF"/>
      <w:sz w:val="2"/>
      <w:szCs w:val="2"/>
      <w:u w:color="FFFFFF"/>
    </w:rPr>
  </w:style>
  <w:style w:type="paragraph" w:styleId="Kopfzeile">
    <w:name w:val="header"/>
    <w:pPr>
      <w:spacing w:line="280" w:lineRule="atLeast"/>
    </w:pPr>
    <w:rPr>
      <w:rFonts w:ascii="Arial" w:hAnsi="Arial"/>
    </w:rPr>
  </w:style>
  <w:style w:type="paragraph" w:styleId="Fuzeile">
    <w:name w:val="footer"/>
    <w:pPr>
      <w:tabs>
        <w:tab w:val="center" w:pos="4536"/>
        <w:tab w:val="right" w:pos="9072"/>
      </w:tabs>
      <w:spacing w:line="220" w:lineRule="atLeast"/>
    </w:pPr>
    <w:rPr>
      <w:rFonts w:ascii="Arial" w:eastAsia="Arial" w:hAnsi="Arial" w:cs="Arial"/>
      <w:sz w:val="14"/>
      <w:szCs w:val="14"/>
    </w:rPr>
  </w:style>
  <w:style w:type="paragraph" w:customStyle="1" w:styleId="zzausgeblendet">
    <w:name w:val="zz_ausgeblendet"/>
    <w:pPr>
      <w:spacing w:line="280" w:lineRule="atLeast"/>
    </w:pPr>
    <w:rPr>
      <w:rFonts w:ascii="Arial" w:eastAsia="Arial" w:hAnsi="Arial" w:cs="Arial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sz w:val="24"/>
      <w:szCs w:val="24"/>
    </w:rPr>
  </w:style>
  <w:style w:type="paragraph" w:customStyle="1" w:styleId="Fensterzeile">
    <w:name w:val="Fensterzeile"/>
    <w:pPr>
      <w:spacing w:before="40" w:line="220" w:lineRule="atLeast"/>
    </w:pPr>
    <w:rPr>
      <w:rFonts w:ascii="Arial" w:hAnsi="Arial"/>
      <w:sz w:val="14"/>
      <w:szCs w:val="14"/>
    </w:rPr>
  </w:style>
  <w:style w:type="paragraph" w:customStyle="1" w:styleId="Absender">
    <w:name w:val="Absender"/>
    <w:next w:val="AbsenderInfo"/>
    <w:pPr>
      <w:spacing w:line="280" w:lineRule="atLeast"/>
      <w:jc w:val="right"/>
    </w:pPr>
    <w:rPr>
      <w:rFonts w:ascii="Arial" w:hAnsi="Arial"/>
      <w:b/>
      <w:bCs/>
      <w:spacing w:val="5"/>
      <w:u w:color="009AD1"/>
    </w:rPr>
  </w:style>
  <w:style w:type="paragraph" w:customStyle="1" w:styleId="AbsenderInfo">
    <w:name w:val="AbsenderInfo"/>
    <w:pPr>
      <w:spacing w:line="180" w:lineRule="atLeast"/>
      <w:jc w:val="right"/>
    </w:pPr>
    <w:rPr>
      <w:rFonts w:ascii="Arial" w:hAnsi="Arial"/>
      <w:sz w:val="14"/>
      <w:szCs w:val="14"/>
    </w:rPr>
  </w:style>
  <w:style w:type="paragraph" w:customStyle="1" w:styleId="AbsenderFunktion">
    <w:name w:val="AbsenderFunktion"/>
    <w:next w:val="AbsenderInfo"/>
    <w:pPr>
      <w:spacing w:before="60" w:line="220" w:lineRule="atLeast"/>
      <w:jc w:val="right"/>
    </w:pPr>
    <w:rPr>
      <w:rFonts w:ascii="Arial" w:hAnsi="Arial"/>
      <w:sz w:val="14"/>
      <w:szCs w:val="14"/>
    </w:rPr>
  </w:style>
  <w:style w:type="paragraph" w:styleId="Datum">
    <w:name w:val="Date"/>
    <w:next w:val="Standard"/>
    <w:pPr>
      <w:spacing w:line="280" w:lineRule="atLeast"/>
      <w:jc w:val="right"/>
    </w:pPr>
    <w:rPr>
      <w:rFonts w:ascii="Arial" w:hAnsi="Arial"/>
    </w:rPr>
  </w:style>
  <w:style w:type="paragraph" w:customStyle="1" w:styleId="Betreff">
    <w:name w:val="Betreff"/>
    <w:pPr>
      <w:spacing w:line="280" w:lineRule="atLeast"/>
    </w:pPr>
    <w:rPr>
      <w:rFonts w:ascii="Arial" w:hAnsi="Arial"/>
      <w:b/>
      <w:bCs/>
    </w:rPr>
  </w:style>
  <w:style w:type="paragraph" w:styleId="StandardWeb">
    <w:name w:val="Normal (Web)"/>
    <w:basedOn w:val="Standard"/>
    <w:rsid w:val="0062444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color w:val="auto"/>
      <w:kern w:val="3"/>
      <w:sz w:val="24"/>
      <w:szCs w:val="24"/>
      <w:bdr w:val="none" w:sz="0" w:space="0" w:color="auto"/>
      <w:lang w:eastAsia="zh-C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05E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05E4"/>
    <w:rPr>
      <w:rFonts w:ascii="Segoe UI" w:hAnsi="Segoe UI" w:cs="Segoe UI"/>
      <w:color w:val="000000"/>
      <w:sz w:val="18"/>
      <w:szCs w:val="18"/>
      <w:u w:color="000000"/>
    </w:rPr>
  </w:style>
  <w:style w:type="paragraph" w:styleId="Listenabsatz">
    <w:name w:val="List Paragraph"/>
    <w:basedOn w:val="Standard"/>
    <w:uiPriority w:val="34"/>
    <w:qFormat/>
    <w:rsid w:val="002B12E3"/>
    <w:pPr>
      <w:ind w:left="720"/>
      <w:contextualSpacing/>
    </w:pPr>
  </w:style>
  <w:style w:type="paragraph" w:styleId="KeinLeerraum">
    <w:name w:val="No Spacing"/>
    <w:uiPriority w:val="1"/>
    <w:qFormat/>
    <w:rsid w:val="009A48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4"/>
      <w:szCs w:val="24"/>
      <w:bdr w:val="none" w:sz="0" w:space="0" w:color="auto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77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77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776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77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77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7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9AD1"/>
      </a:accent1>
      <a:accent2>
        <a:srgbClr val="59B6DC"/>
      </a:accent2>
      <a:accent3>
        <a:srgbClr val="A0D3E6"/>
      </a:accent3>
      <a:accent4>
        <a:srgbClr val="C8E5EF"/>
      </a:accent4>
      <a:accent5>
        <a:srgbClr val="B2B2B2"/>
      </a:accent5>
      <a:accent6>
        <a:srgbClr val="808080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Arial"/>
            <a:ea typeface="Arial"/>
            <a:cs typeface="Arial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1641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Alexandra</cp:lastModifiedBy>
  <cp:revision>2</cp:revision>
  <cp:lastPrinted>2020-07-06T15:43:00Z</cp:lastPrinted>
  <dcterms:created xsi:type="dcterms:W3CDTF">2020-07-10T12:46:00Z</dcterms:created>
  <dcterms:modified xsi:type="dcterms:W3CDTF">2020-07-10T12:46:00Z</dcterms:modified>
</cp:coreProperties>
</file>